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11" w:rsidRDefault="000B5011" w:rsidP="000B5011">
      <w:pPr>
        <w:spacing w:after="0" w:line="240" w:lineRule="auto"/>
        <w:rPr>
          <w:rFonts w:ascii="Times New Roman" w:eastAsia="Times New Roman" w:hAnsi="Times New Roman" w:cs="Times New Roman"/>
          <w:sz w:val="24"/>
          <w:szCs w:val="24"/>
          <w:lang w:eastAsia="es-ES"/>
        </w:rPr>
      </w:pPr>
      <w:r w:rsidRPr="000B5011">
        <w:rPr>
          <w:rFonts w:ascii="Times New Roman" w:eastAsia="Times New Roman" w:hAnsi="Times New Roman" w:cs="Times New Roman"/>
          <w:sz w:val="24"/>
          <w:szCs w:val="24"/>
          <w:lang w:eastAsia="es-ES"/>
        </w:rPr>
        <w:t>Nueva ISO 9001:2015. Directrices para el desarr</w:t>
      </w:r>
      <w:r>
        <w:rPr>
          <w:rFonts w:ascii="Times New Roman" w:eastAsia="Times New Roman" w:hAnsi="Times New Roman" w:cs="Times New Roman"/>
          <w:sz w:val="24"/>
          <w:szCs w:val="24"/>
          <w:lang w:eastAsia="es-ES"/>
        </w:rPr>
        <w:t xml:space="preserve">ollo de un Plan de Integración </w:t>
      </w:r>
      <w:r w:rsidRPr="000B5011">
        <w:rPr>
          <w:rFonts w:ascii="Times New Roman" w:eastAsia="Times New Roman" w:hAnsi="Times New Roman" w:cs="Times New Roman"/>
          <w:sz w:val="24"/>
          <w:szCs w:val="24"/>
          <w:lang w:eastAsia="es-ES"/>
        </w:rPr>
        <w:t xml:space="preserve">V: </w:t>
      </w:r>
      <w:r>
        <w:rPr>
          <w:rFonts w:ascii="Times New Roman" w:eastAsia="Times New Roman" w:hAnsi="Times New Roman" w:cs="Times New Roman"/>
          <w:sz w:val="24"/>
          <w:szCs w:val="24"/>
          <w:lang w:eastAsia="es-ES"/>
        </w:rPr>
        <w:t>Contenido del Plan de Integración</w:t>
      </w:r>
    </w:p>
    <w:p w:rsidR="00C035D8" w:rsidRDefault="00C035D8" w:rsidP="000B5011">
      <w:pPr>
        <w:spacing w:after="0" w:line="240" w:lineRule="auto"/>
        <w:rPr>
          <w:rFonts w:ascii="Times New Roman" w:eastAsia="Times New Roman" w:hAnsi="Times New Roman" w:cs="Times New Roman"/>
          <w:sz w:val="24"/>
          <w:szCs w:val="24"/>
          <w:lang w:eastAsia="es-ES"/>
        </w:rPr>
      </w:pPr>
    </w:p>
    <w:p w:rsidR="00C035D8" w:rsidRDefault="00C035D8" w:rsidP="000B501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Nueva ISO 9001:2015</w:t>
      </w:r>
    </w:p>
    <w:p w:rsidR="000B5011" w:rsidRDefault="000B5011" w:rsidP="000B5011">
      <w:pPr>
        <w:spacing w:after="0" w:line="240" w:lineRule="auto"/>
        <w:rPr>
          <w:rFonts w:ascii="Times New Roman" w:eastAsia="Times New Roman" w:hAnsi="Times New Roman" w:cs="Times New Roman"/>
          <w:sz w:val="24"/>
          <w:szCs w:val="24"/>
          <w:lang w:eastAsia="es-ES"/>
        </w:rPr>
      </w:pPr>
    </w:p>
    <w:p w:rsidR="000B5011" w:rsidRDefault="000B5011" w:rsidP="000B501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Durante las últimas semanas hemos estados hablando de las directrices necesarias para llevar a cabo un Plan de Integración, hoy nos centraremos en el contenido de este Plan de Integración.</w:t>
      </w:r>
    </w:p>
    <w:p w:rsidR="000B5011" w:rsidRDefault="000B5011" w:rsidP="000B5011">
      <w:pPr>
        <w:spacing w:after="0" w:line="240" w:lineRule="auto"/>
        <w:rPr>
          <w:rFonts w:ascii="Times New Roman" w:eastAsia="Times New Roman" w:hAnsi="Times New Roman" w:cs="Times New Roman"/>
          <w:sz w:val="24"/>
          <w:szCs w:val="24"/>
          <w:lang w:eastAsia="es-ES"/>
        </w:rPr>
      </w:pPr>
    </w:p>
    <w:p w:rsidR="000B5011" w:rsidRDefault="000B5011" w:rsidP="000B501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función principal del contenido del Plan de Integración es la de dar respuesta a ciertas cuestiones que consiguen que la organización realice de un modo eficaz y controlado la integración de los sistemas de gestión deseados. Por ello, el Plan deberá dar respuesta a:</w:t>
      </w:r>
    </w:p>
    <w:p w:rsidR="000B5011" w:rsidRDefault="000B5011" w:rsidP="000B5011">
      <w:pPr>
        <w:spacing w:after="0" w:line="240" w:lineRule="auto"/>
        <w:rPr>
          <w:rFonts w:ascii="Times New Roman" w:eastAsia="Times New Roman" w:hAnsi="Times New Roman" w:cs="Times New Roman"/>
          <w:sz w:val="24"/>
          <w:szCs w:val="24"/>
          <w:lang w:eastAsia="es-ES"/>
        </w:rPr>
      </w:pPr>
    </w:p>
    <w:p w:rsidR="000B5011" w:rsidRDefault="000B5011" w:rsidP="000B5011">
      <w:pPr>
        <w:pStyle w:val="Prrafodelista"/>
        <w:numPr>
          <w:ilvl w:val="0"/>
          <w:numId w:val="1"/>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Los objetivos por los que se trabaja con la integración.</w:t>
      </w:r>
    </w:p>
    <w:p w:rsidR="000B5011" w:rsidRDefault="000B5011" w:rsidP="000B5011">
      <w:pPr>
        <w:pStyle w:val="Prrafodelista"/>
        <w:numPr>
          <w:ilvl w:val="0"/>
          <w:numId w:val="1"/>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alcance de la integración (¿qué se va a integrar?, ¿Cuáles son las áreas de gestión?....).</w:t>
      </w:r>
    </w:p>
    <w:p w:rsidR="000B5011" w:rsidRDefault="000B5011" w:rsidP="000B5011">
      <w:pPr>
        <w:pStyle w:val="Prrafodelista"/>
        <w:numPr>
          <w:ilvl w:val="0"/>
          <w:numId w:val="1"/>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punto de partida de la organización, lo que permitirá justificar los objetivos y el alcance.</w:t>
      </w:r>
    </w:p>
    <w:p w:rsidR="000B5011" w:rsidRDefault="000B5011" w:rsidP="000B5011">
      <w:pPr>
        <w:pStyle w:val="Prrafodelista"/>
        <w:numPr>
          <w:ilvl w:val="0"/>
          <w:numId w:val="1"/>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Nivel de integración.</w:t>
      </w:r>
    </w:p>
    <w:p w:rsidR="000B5011" w:rsidRDefault="000B5011" w:rsidP="000B5011">
      <w:pPr>
        <w:pStyle w:val="Prrafodelista"/>
        <w:numPr>
          <w:ilvl w:val="0"/>
          <w:numId w:val="1"/>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modo de integración.</w:t>
      </w:r>
    </w:p>
    <w:p w:rsidR="000B5011" w:rsidRDefault="000B5011" w:rsidP="000B5011">
      <w:pPr>
        <w:pStyle w:val="Prrafodelista"/>
        <w:numPr>
          <w:ilvl w:val="0"/>
          <w:numId w:val="1"/>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responsable y coordinador del proyecto de integración.</w:t>
      </w:r>
    </w:p>
    <w:p w:rsidR="000B5011" w:rsidRDefault="000B5011" w:rsidP="000B5011">
      <w:pPr>
        <w:pStyle w:val="Prrafodelista"/>
        <w:numPr>
          <w:ilvl w:val="0"/>
          <w:numId w:val="1"/>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Las actividades que se van a desarrollar, las cuales implica el establecimiento de responsables, recursos, plazos, etc.</w:t>
      </w:r>
    </w:p>
    <w:p w:rsidR="000B5011" w:rsidRDefault="000B5011" w:rsidP="000B5011">
      <w:pPr>
        <w:spacing w:after="0" w:line="240" w:lineRule="auto"/>
        <w:rPr>
          <w:rFonts w:ascii="Times New Roman" w:eastAsia="Times New Roman" w:hAnsi="Times New Roman" w:cs="Times New Roman"/>
          <w:sz w:val="24"/>
          <w:szCs w:val="24"/>
          <w:lang w:eastAsia="es-ES"/>
        </w:rPr>
      </w:pPr>
    </w:p>
    <w:p w:rsidR="000B5011" w:rsidRDefault="000B5011" w:rsidP="000B501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Para definir una correcta integración de sistemas de gestión, se necesita definir el modelo de sistema de gestión integrado en concordancia con el nivel de integración que se desea establecer en la organización.</w:t>
      </w:r>
    </w:p>
    <w:p w:rsidR="00C035D8" w:rsidRDefault="00C035D8" w:rsidP="000B5011">
      <w:pPr>
        <w:spacing w:after="0" w:line="240" w:lineRule="auto"/>
        <w:rPr>
          <w:rFonts w:ascii="Times New Roman" w:eastAsia="Times New Roman" w:hAnsi="Times New Roman" w:cs="Times New Roman"/>
          <w:sz w:val="24"/>
          <w:szCs w:val="24"/>
          <w:lang w:eastAsia="es-ES"/>
        </w:rPr>
      </w:pPr>
    </w:p>
    <w:p w:rsidR="00C035D8" w:rsidRDefault="00C035D8" w:rsidP="000B501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integración de sistemas de gestión de la calidad, medio ambiente y seguridad y salud en el trabajo implica:</w:t>
      </w:r>
    </w:p>
    <w:p w:rsidR="00C035D8" w:rsidRDefault="00C035D8" w:rsidP="00C035D8">
      <w:pPr>
        <w:pStyle w:val="Prrafodelista"/>
        <w:numPr>
          <w:ilvl w:val="0"/>
          <w:numId w:val="2"/>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Identificación de productos y/o servicios, los  elementos ambientales y los peligros y riesgos laborales.</w:t>
      </w:r>
    </w:p>
    <w:p w:rsidR="00C035D8" w:rsidRDefault="00C035D8" w:rsidP="00C035D8">
      <w:pPr>
        <w:pStyle w:val="Prrafodelista"/>
        <w:numPr>
          <w:ilvl w:val="0"/>
          <w:numId w:val="2"/>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Identificación de los procesos que se ejecutan en la organización.</w:t>
      </w:r>
    </w:p>
    <w:p w:rsidR="00C035D8" w:rsidRDefault="00C035D8" w:rsidP="00C035D8">
      <w:pPr>
        <w:pStyle w:val="Prrafodelista"/>
        <w:numPr>
          <w:ilvl w:val="0"/>
          <w:numId w:val="2"/>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Determinar el Mapa de Procesos del sistema y las interacciones que se producen entre los procesos.</w:t>
      </w:r>
    </w:p>
    <w:p w:rsidR="00C035D8" w:rsidRDefault="00C035D8" w:rsidP="00C035D8">
      <w:pPr>
        <w:pStyle w:val="Prrafodelista"/>
        <w:numPr>
          <w:ilvl w:val="0"/>
          <w:numId w:val="2"/>
        </w:num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Establecer el alcance, explicando cuales van a ser los procesos sobre los que se va a realizar la integración.</w:t>
      </w:r>
    </w:p>
    <w:p w:rsidR="00C035D8" w:rsidRPr="00C035D8" w:rsidRDefault="00C035D8" w:rsidP="00C035D8">
      <w:pPr>
        <w:pStyle w:val="Prrafodelista"/>
        <w:spacing w:after="0" w:line="240" w:lineRule="auto"/>
        <w:rPr>
          <w:rFonts w:ascii="Times New Roman" w:eastAsia="Times New Roman" w:hAnsi="Times New Roman" w:cs="Times New Roman"/>
          <w:sz w:val="24"/>
          <w:szCs w:val="24"/>
          <w:lang w:eastAsia="es-ES"/>
        </w:rPr>
      </w:pPr>
    </w:p>
    <w:p w:rsidR="000B5011" w:rsidRPr="000B5011" w:rsidRDefault="000B5011" w:rsidP="000B5011">
      <w:pPr>
        <w:spacing w:after="0" w:line="240" w:lineRule="auto"/>
        <w:rPr>
          <w:rFonts w:ascii="Times New Roman" w:eastAsia="Times New Roman" w:hAnsi="Times New Roman" w:cs="Times New Roman"/>
          <w:sz w:val="24"/>
          <w:szCs w:val="24"/>
          <w:lang w:eastAsia="es-ES"/>
        </w:rPr>
      </w:pPr>
      <w:r w:rsidRPr="000B5011">
        <w:rPr>
          <w:rFonts w:ascii="Times New Roman" w:eastAsia="Times New Roman" w:hAnsi="Times New Roman" w:cs="Times New Roman"/>
          <w:sz w:val="24"/>
          <w:szCs w:val="24"/>
          <w:lang w:eastAsia="es-ES"/>
        </w:rPr>
        <w:t xml:space="preserve"> </w:t>
      </w:r>
    </w:p>
    <w:p w:rsidR="008A6FEC" w:rsidRDefault="008A6FEC"/>
    <w:sectPr w:rsidR="008A6FEC" w:rsidSect="008A6F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3DF2"/>
    <w:multiLevelType w:val="hybridMultilevel"/>
    <w:tmpl w:val="5D2CE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B12669B"/>
    <w:multiLevelType w:val="hybridMultilevel"/>
    <w:tmpl w:val="32900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5011"/>
    <w:rsid w:val="000B5011"/>
    <w:rsid w:val="00465D26"/>
    <w:rsid w:val="006F0CEE"/>
    <w:rsid w:val="008A6FEC"/>
    <w:rsid w:val="00C035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5011"/>
    <w:pPr>
      <w:ind w:left="720"/>
      <w:contextualSpacing/>
    </w:pPr>
  </w:style>
</w:styles>
</file>

<file path=word/webSettings.xml><?xml version="1.0" encoding="utf-8"?>
<w:webSettings xmlns:r="http://schemas.openxmlformats.org/officeDocument/2006/relationships" xmlns:w="http://schemas.openxmlformats.org/wordprocessingml/2006/main">
  <w:divs>
    <w:div w:id="972908960">
      <w:bodyDiv w:val="1"/>
      <w:marLeft w:val="0"/>
      <w:marRight w:val="0"/>
      <w:marTop w:val="0"/>
      <w:marBottom w:val="0"/>
      <w:divBdr>
        <w:top w:val="none" w:sz="0" w:space="0" w:color="auto"/>
        <w:left w:val="none" w:sz="0" w:space="0" w:color="auto"/>
        <w:bottom w:val="none" w:sz="0" w:space="0" w:color="auto"/>
        <w:right w:val="none" w:sz="0" w:space="0" w:color="auto"/>
      </w:divBdr>
      <w:divsChild>
        <w:div w:id="752508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274</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Esperanza</dc:creator>
  <cp:lastModifiedBy>Esperanza</cp:lastModifiedBy>
  <cp:revision>2</cp:revision>
  <dcterms:created xsi:type="dcterms:W3CDTF">2014-02-19T08:08:00Z</dcterms:created>
  <dcterms:modified xsi:type="dcterms:W3CDTF">2014-02-19T12:43:00Z</dcterms:modified>
</cp:coreProperties>
</file>